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2D" w:rsidRPr="00C13DED" w:rsidRDefault="0058372D" w:rsidP="0058372D">
      <w:pPr>
        <w:jc w:val="center"/>
        <w:rPr>
          <w:b/>
        </w:rPr>
      </w:pPr>
      <w:r>
        <w:rPr>
          <w:b/>
        </w:rPr>
        <w:t>МУНИЦИПАЛЬНОЕ АВТОНОМНОЕ</w:t>
      </w:r>
      <w:r w:rsidRPr="00C13DED">
        <w:rPr>
          <w:b/>
        </w:rPr>
        <w:t xml:space="preserve"> ОБЩЕОБРАЗОВАТЕЛЬНОЕ УЧРЕЖДЕНИЕ</w:t>
      </w:r>
    </w:p>
    <w:p w:rsidR="0058372D" w:rsidRPr="00C13DED" w:rsidRDefault="0058372D" w:rsidP="0058372D">
      <w:pPr>
        <w:jc w:val="center"/>
        <w:rPr>
          <w:b/>
        </w:rPr>
      </w:pPr>
      <w:r w:rsidRPr="00C13DED">
        <w:rPr>
          <w:b/>
        </w:rPr>
        <w:t>СРЕДНЯЯ ОБЩЕОБРАЗОВАТЕЛЬНАЯ ШКОЛА №32</w:t>
      </w:r>
    </w:p>
    <w:p w:rsidR="0058372D" w:rsidRDefault="0058372D" w:rsidP="0058372D">
      <w:pPr>
        <w:jc w:val="center"/>
        <w:rPr>
          <w:b/>
        </w:rPr>
      </w:pPr>
      <w:r>
        <w:rPr>
          <w:b/>
        </w:rPr>
        <w:t>ГОРОДА  ЮЖНО – САХАЛИНСКА.</w:t>
      </w:r>
    </w:p>
    <w:p w:rsidR="0058372D" w:rsidRPr="00C13DED" w:rsidRDefault="0058372D" w:rsidP="0058372D">
      <w:pPr>
        <w:jc w:val="center"/>
        <w:rPr>
          <w:b/>
        </w:rPr>
      </w:pPr>
    </w:p>
    <w:p w:rsidR="0058372D" w:rsidRDefault="0058372D" w:rsidP="0058372D">
      <w:r>
        <w:t xml:space="preserve">СОГЛАСОВАНО: </w:t>
      </w:r>
      <w:r w:rsidRPr="00C13DED">
        <w:t xml:space="preserve">                                                   </w:t>
      </w:r>
      <w:r>
        <w:t xml:space="preserve">                            УТВЕРЖДАЮ:</w:t>
      </w:r>
    </w:p>
    <w:p w:rsidR="0058372D" w:rsidRDefault="0058372D" w:rsidP="0058372D">
      <w:r>
        <w:t xml:space="preserve">МО учителей </w:t>
      </w:r>
    </w:p>
    <w:p w:rsidR="0058372D" w:rsidRDefault="0058372D" w:rsidP="0058372D">
      <w:r>
        <w:t>математики и информатики</w:t>
      </w:r>
      <w:r>
        <w:tab/>
      </w:r>
      <w:r>
        <w:tab/>
      </w:r>
      <w:r>
        <w:tab/>
      </w:r>
      <w:r>
        <w:tab/>
        <w:t xml:space="preserve">          Директор школы:</w:t>
      </w:r>
      <w:r>
        <w:tab/>
      </w:r>
      <w:r>
        <w:tab/>
      </w:r>
      <w:r>
        <w:tab/>
      </w:r>
      <w:r>
        <w:tab/>
      </w:r>
      <w:r w:rsidRPr="00C13DED">
        <w:t xml:space="preserve">      </w:t>
      </w:r>
      <w:r>
        <w:tab/>
      </w:r>
    </w:p>
    <w:p w:rsidR="0058372D" w:rsidRPr="00C13DED" w:rsidRDefault="0058372D" w:rsidP="0058372D">
      <w:r w:rsidRPr="00C13DED">
        <w:t xml:space="preserve">                                                           </w:t>
      </w:r>
      <w:r>
        <w:t xml:space="preserve">             </w:t>
      </w:r>
      <w:r>
        <w:tab/>
        <w:t>___________________</w:t>
      </w:r>
      <w:r w:rsidRPr="00C13DED">
        <w:t xml:space="preserve">С.Ф. </w:t>
      </w:r>
      <w:proofErr w:type="spellStart"/>
      <w:r w:rsidRPr="00C13DED">
        <w:t>Бетнарская</w:t>
      </w:r>
      <w:proofErr w:type="spellEnd"/>
      <w:r w:rsidRPr="00C13DED">
        <w:t xml:space="preserve"> </w:t>
      </w:r>
    </w:p>
    <w:p w:rsidR="0058372D" w:rsidRPr="00C13DED" w:rsidRDefault="0058372D" w:rsidP="0058372D">
      <w:r>
        <w:t>Протокол №  _____ от _________201</w:t>
      </w:r>
      <w:r w:rsidRPr="009338D5">
        <w:t>8</w:t>
      </w:r>
      <w:r w:rsidRPr="00C13DED">
        <w:t xml:space="preserve"> </w:t>
      </w:r>
      <w:r>
        <w:t>г.</w:t>
      </w:r>
      <w:r w:rsidRPr="00C13DED">
        <w:t xml:space="preserve">                   </w:t>
      </w:r>
      <w:r>
        <w:t>Приказ № ____ от __________201</w:t>
      </w:r>
      <w:r w:rsidRPr="009338D5">
        <w:t>8</w:t>
      </w:r>
      <w:r>
        <w:t xml:space="preserve"> </w:t>
      </w:r>
      <w:r w:rsidRPr="00C13DED">
        <w:t>г.</w:t>
      </w:r>
    </w:p>
    <w:p w:rsidR="0058372D" w:rsidRPr="00C13DED" w:rsidRDefault="0058372D" w:rsidP="0058372D"/>
    <w:p w:rsidR="0058372D" w:rsidRDefault="0058372D" w:rsidP="0058372D">
      <w:pPr>
        <w:jc w:val="center"/>
        <w:rPr>
          <w:b/>
          <w:sz w:val="32"/>
          <w:szCs w:val="32"/>
        </w:rPr>
      </w:pPr>
    </w:p>
    <w:p w:rsidR="0058372D" w:rsidRDefault="0058372D" w:rsidP="0058372D">
      <w:pPr>
        <w:jc w:val="center"/>
        <w:rPr>
          <w:b/>
          <w:sz w:val="32"/>
          <w:szCs w:val="32"/>
        </w:rPr>
      </w:pPr>
    </w:p>
    <w:p w:rsidR="0058372D" w:rsidRDefault="0058372D" w:rsidP="0058372D">
      <w:pPr>
        <w:jc w:val="center"/>
        <w:rPr>
          <w:b/>
          <w:sz w:val="32"/>
          <w:szCs w:val="32"/>
        </w:rPr>
      </w:pPr>
    </w:p>
    <w:p w:rsidR="0058372D" w:rsidRPr="0025383A" w:rsidRDefault="0058372D" w:rsidP="0058372D">
      <w:pPr>
        <w:jc w:val="center"/>
        <w:rPr>
          <w:b/>
          <w:sz w:val="32"/>
          <w:szCs w:val="32"/>
        </w:rPr>
      </w:pPr>
    </w:p>
    <w:p w:rsidR="0058372D" w:rsidRPr="0025383A" w:rsidRDefault="0058372D" w:rsidP="005837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Тестовый </w:t>
      </w:r>
      <w:r w:rsidRPr="0025383A">
        <w:rPr>
          <w:b/>
          <w:sz w:val="28"/>
          <w:szCs w:val="28"/>
        </w:rPr>
        <w:t>материал</w:t>
      </w:r>
    </w:p>
    <w:p w:rsidR="0058372D" w:rsidRPr="0025383A" w:rsidRDefault="0058372D" w:rsidP="0058372D">
      <w:pPr>
        <w:jc w:val="center"/>
        <w:rPr>
          <w:b/>
          <w:sz w:val="28"/>
          <w:szCs w:val="28"/>
        </w:rPr>
      </w:pPr>
      <w:r w:rsidRPr="0025383A">
        <w:rPr>
          <w:b/>
          <w:sz w:val="28"/>
          <w:szCs w:val="28"/>
        </w:rPr>
        <w:t xml:space="preserve">промежуточной аттестации </w:t>
      </w:r>
    </w:p>
    <w:p w:rsidR="0058372D" w:rsidRPr="0025383A" w:rsidRDefault="0058372D" w:rsidP="0058372D">
      <w:pPr>
        <w:jc w:val="center"/>
        <w:rPr>
          <w:b/>
          <w:sz w:val="28"/>
          <w:szCs w:val="28"/>
        </w:rPr>
      </w:pPr>
      <w:r w:rsidRPr="0025383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математике</w:t>
      </w:r>
    </w:p>
    <w:p w:rsidR="0058372D" w:rsidRPr="0025383A" w:rsidRDefault="0058372D" w:rsidP="0058372D">
      <w:pPr>
        <w:jc w:val="center"/>
        <w:rPr>
          <w:b/>
          <w:sz w:val="28"/>
          <w:szCs w:val="28"/>
        </w:rPr>
      </w:pPr>
      <w:r w:rsidRPr="0025383A">
        <w:rPr>
          <w:b/>
          <w:sz w:val="28"/>
          <w:szCs w:val="28"/>
        </w:rPr>
        <w:t xml:space="preserve">для учащихся </w:t>
      </w:r>
      <w:r>
        <w:rPr>
          <w:b/>
          <w:sz w:val="28"/>
          <w:szCs w:val="28"/>
        </w:rPr>
        <w:t>10</w:t>
      </w:r>
      <w:r w:rsidRPr="0025383A">
        <w:rPr>
          <w:b/>
          <w:sz w:val="28"/>
          <w:szCs w:val="28"/>
        </w:rPr>
        <w:t xml:space="preserve"> класса</w:t>
      </w:r>
      <w:r>
        <w:rPr>
          <w:b/>
          <w:sz w:val="28"/>
          <w:szCs w:val="28"/>
        </w:rPr>
        <w:t xml:space="preserve"> (углубленный уровень)</w:t>
      </w:r>
    </w:p>
    <w:p w:rsidR="0058372D" w:rsidRDefault="0058372D" w:rsidP="0058372D">
      <w:pPr>
        <w:rPr>
          <w:b/>
        </w:rPr>
      </w:pPr>
    </w:p>
    <w:p w:rsidR="0058372D" w:rsidRDefault="0058372D" w:rsidP="0058372D">
      <w:pPr>
        <w:rPr>
          <w:b/>
        </w:rPr>
      </w:pPr>
    </w:p>
    <w:p w:rsidR="0058372D" w:rsidRDefault="0058372D" w:rsidP="0058372D">
      <w:pPr>
        <w:rPr>
          <w:b/>
        </w:rPr>
      </w:pPr>
    </w:p>
    <w:p w:rsidR="0058372D" w:rsidRDefault="0058372D" w:rsidP="0058372D">
      <w:pPr>
        <w:rPr>
          <w:b/>
        </w:rPr>
      </w:pPr>
    </w:p>
    <w:p w:rsidR="0058372D" w:rsidRDefault="0058372D" w:rsidP="0058372D">
      <w:pPr>
        <w:rPr>
          <w:b/>
        </w:rPr>
      </w:pPr>
      <w:r>
        <w:rPr>
          <w:b/>
        </w:rPr>
        <w:t xml:space="preserve">Предмет: </w:t>
      </w:r>
      <w:r>
        <w:rPr>
          <w:bCs/>
        </w:rPr>
        <w:t>математика 10</w:t>
      </w:r>
      <w:r w:rsidRPr="00134F9D">
        <w:rPr>
          <w:bCs/>
        </w:rPr>
        <w:t xml:space="preserve"> класс</w:t>
      </w:r>
    </w:p>
    <w:p w:rsidR="0058372D" w:rsidRDefault="0058372D" w:rsidP="0058372D">
      <w:pPr>
        <w:rPr>
          <w:b/>
        </w:rPr>
      </w:pPr>
    </w:p>
    <w:p w:rsidR="0058372D" w:rsidRDefault="0058372D" w:rsidP="005837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en-US"/>
        </w:rPr>
      </w:pPr>
      <w:r w:rsidRPr="00110AAF">
        <w:rPr>
          <w:rFonts w:ascii="Times New Roman CYR" w:hAnsi="Times New Roman CYR" w:cs="Times New Roman CYR"/>
          <w:b/>
          <w:lang w:eastAsia="en-US"/>
        </w:rPr>
        <w:t>Программа:</w:t>
      </w:r>
      <w:r>
        <w:rPr>
          <w:rFonts w:ascii="Times New Roman CYR" w:hAnsi="Times New Roman CYR" w:cs="Times New Roman CYR"/>
          <w:lang w:eastAsia="en-US"/>
        </w:rPr>
        <w:t xml:space="preserve"> Примерная программа по математике  среднего (полного) общего  образования. 2004./</w:t>
      </w:r>
    </w:p>
    <w:p w:rsidR="0058372D" w:rsidRDefault="0058372D" w:rsidP="005837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en-US"/>
        </w:rPr>
      </w:pPr>
    </w:p>
    <w:p w:rsidR="0058372D" w:rsidRDefault="0058372D" w:rsidP="0058372D">
      <w:pPr>
        <w:autoSpaceDE w:val="0"/>
        <w:autoSpaceDN w:val="0"/>
        <w:adjustRightInd w:val="0"/>
        <w:rPr>
          <w:rFonts w:ascii="Times New Roman CYR" w:hAnsi="Times New Roman CYR" w:cs="Times New Roman CYR"/>
          <w:lang w:eastAsia="en-US"/>
        </w:rPr>
      </w:pPr>
    </w:p>
    <w:p w:rsidR="0058372D" w:rsidRDefault="0058372D" w:rsidP="0058372D">
      <w:pPr>
        <w:autoSpaceDE w:val="0"/>
        <w:autoSpaceDN w:val="0"/>
        <w:adjustRightInd w:val="0"/>
        <w:rPr>
          <w:rFonts w:ascii="Times New Roman CYR" w:hAnsi="Times New Roman CYR" w:cs="Times New Roman CYR"/>
          <w:lang w:eastAsia="en-US"/>
        </w:rPr>
      </w:pPr>
    </w:p>
    <w:p w:rsidR="0058372D" w:rsidRDefault="0058372D" w:rsidP="0058372D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bCs/>
          <w:lang w:eastAsia="en-US"/>
        </w:rPr>
        <w:t>Учебник</w:t>
      </w:r>
      <w:r>
        <w:rPr>
          <w:rFonts w:ascii="Times New Roman CYR" w:hAnsi="Times New Roman CYR" w:cs="Times New Roman CYR"/>
          <w:lang w:eastAsia="en-US"/>
        </w:rPr>
        <w:t>:   «</w:t>
      </w:r>
      <w:r>
        <w:t xml:space="preserve">Алгебра 10»  Ю. М. Калягин, «Геометрия 10, 11» Л. С. </w:t>
      </w:r>
      <w:proofErr w:type="spellStart"/>
      <w:r>
        <w:t>Атанасян</w:t>
      </w:r>
      <w:proofErr w:type="spellEnd"/>
    </w:p>
    <w:p w:rsidR="0058372D" w:rsidRDefault="0058372D" w:rsidP="005837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en-US"/>
        </w:rPr>
      </w:pPr>
    </w:p>
    <w:p w:rsidR="0058372D" w:rsidRDefault="0058372D" w:rsidP="005837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en-US"/>
        </w:rPr>
      </w:pPr>
      <w:r>
        <w:rPr>
          <w:rFonts w:ascii="Times New Roman CYR" w:hAnsi="Times New Roman CYR" w:cs="Times New Roman CYR"/>
          <w:b/>
          <w:bCs/>
          <w:lang w:eastAsia="en-US"/>
        </w:rPr>
        <w:t>Учитель:</w:t>
      </w:r>
      <w:r>
        <w:rPr>
          <w:rFonts w:ascii="Times New Roman CYR" w:hAnsi="Times New Roman CYR" w:cs="Times New Roman CYR"/>
          <w:lang w:eastAsia="en-US"/>
        </w:rPr>
        <w:t xml:space="preserve">  Г. Н. Ковтун</w:t>
      </w:r>
    </w:p>
    <w:p w:rsidR="0058372D" w:rsidRDefault="0058372D" w:rsidP="005837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en-US"/>
        </w:rPr>
      </w:pPr>
    </w:p>
    <w:p w:rsidR="0058372D" w:rsidRPr="00296C2A" w:rsidRDefault="0058372D" w:rsidP="0058372D">
      <w:pPr>
        <w:shd w:val="clear" w:color="auto" w:fill="FFFFFF"/>
        <w:tabs>
          <w:tab w:val="left" w:pos="-360"/>
          <w:tab w:val="left" w:pos="9720"/>
        </w:tabs>
        <w:ind w:right="76"/>
        <w:jc w:val="both"/>
        <w:rPr>
          <w:bCs/>
          <w:spacing w:val="-1"/>
        </w:rPr>
      </w:pPr>
    </w:p>
    <w:p w:rsidR="0058372D" w:rsidRDefault="0058372D" w:rsidP="0058372D">
      <w:pPr>
        <w:rPr>
          <w:b/>
          <w:sz w:val="32"/>
          <w:szCs w:val="32"/>
        </w:rPr>
      </w:pPr>
    </w:p>
    <w:p w:rsidR="0058372D" w:rsidRDefault="0058372D" w:rsidP="0058372D">
      <w:pPr>
        <w:rPr>
          <w:b/>
          <w:sz w:val="28"/>
          <w:szCs w:val="28"/>
        </w:rPr>
      </w:pPr>
    </w:p>
    <w:p w:rsidR="0058372D" w:rsidRDefault="0058372D" w:rsidP="0058372D">
      <w:pPr>
        <w:jc w:val="center"/>
        <w:rPr>
          <w:b/>
          <w:sz w:val="28"/>
          <w:szCs w:val="28"/>
        </w:rPr>
      </w:pPr>
    </w:p>
    <w:p w:rsidR="0058372D" w:rsidRDefault="0058372D" w:rsidP="0058372D">
      <w:pPr>
        <w:jc w:val="center"/>
        <w:rPr>
          <w:b/>
          <w:sz w:val="28"/>
          <w:szCs w:val="28"/>
        </w:rPr>
      </w:pPr>
    </w:p>
    <w:p w:rsidR="0058372D" w:rsidRPr="0025383A" w:rsidRDefault="0058372D" w:rsidP="0058372D">
      <w:pPr>
        <w:jc w:val="center"/>
        <w:rPr>
          <w:bCs/>
        </w:rPr>
      </w:pPr>
    </w:p>
    <w:p w:rsidR="0058372D" w:rsidRDefault="0058372D" w:rsidP="0058372D">
      <w:pPr>
        <w:ind w:left="2124" w:firstLine="708"/>
        <w:rPr>
          <w:bCs/>
        </w:rPr>
      </w:pPr>
    </w:p>
    <w:p w:rsidR="0058372D" w:rsidRDefault="0058372D" w:rsidP="0058372D">
      <w:pPr>
        <w:ind w:left="2124" w:firstLine="708"/>
        <w:rPr>
          <w:bCs/>
        </w:rPr>
      </w:pPr>
    </w:p>
    <w:p w:rsidR="0058372D" w:rsidRDefault="0058372D" w:rsidP="0058372D">
      <w:pPr>
        <w:ind w:left="2124" w:firstLine="708"/>
        <w:rPr>
          <w:bCs/>
        </w:rPr>
      </w:pPr>
    </w:p>
    <w:p w:rsidR="0058372D" w:rsidRDefault="0058372D" w:rsidP="0058372D">
      <w:pPr>
        <w:ind w:left="2124" w:firstLine="708"/>
        <w:rPr>
          <w:bCs/>
        </w:rPr>
      </w:pPr>
    </w:p>
    <w:p w:rsidR="0058372D" w:rsidRPr="0025383A" w:rsidRDefault="0058372D" w:rsidP="0058372D">
      <w:pPr>
        <w:ind w:left="2124" w:firstLine="708"/>
        <w:rPr>
          <w:bCs/>
        </w:rPr>
      </w:pPr>
      <w:r w:rsidRPr="0025383A">
        <w:rPr>
          <w:bCs/>
        </w:rPr>
        <w:t>г. Южно – Сахалинск</w:t>
      </w:r>
    </w:p>
    <w:p w:rsidR="0058372D" w:rsidRPr="0025383A" w:rsidRDefault="0058372D" w:rsidP="0058372D">
      <w:pPr>
        <w:ind w:left="2832" w:firstLine="708"/>
        <w:rPr>
          <w:bCs/>
        </w:rPr>
      </w:pPr>
      <w:r>
        <w:rPr>
          <w:bCs/>
        </w:rPr>
        <w:t xml:space="preserve"> 201</w:t>
      </w:r>
      <w:r w:rsidRPr="002C012E">
        <w:rPr>
          <w:bCs/>
        </w:rPr>
        <w:t>8</w:t>
      </w:r>
      <w:r w:rsidRPr="0025383A">
        <w:rPr>
          <w:bCs/>
        </w:rPr>
        <w:t xml:space="preserve"> год</w:t>
      </w:r>
    </w:p>
    <w:p w:rsidR="0058372D" w:rsidRDefault="0058372D" w:rsidP="0058372D">
      <w:pPr>
        <w:rPr>
          <w:b/>
          <w:sz w:val="28"/>
          <w:szCs w:val="28"/>
        </w:rPr>
      </w:pPr>
    </w:p>
    <w:p w:rsidR="0058372D" w:rsidRDefault="0058372D" w:rsidP="0058372D">
      <w:pPr>
        <w:rPr>
          <w:b/>
          <w:sz w:val="28"/>
          <w:szCs w:val="28"/>
        </w:rPr>
      </w:pPr>
    </w:p>
    <w:p w:rsidR="00236F15" w:rsidRDefault="00236F15" w:rsidP="0058372D">
      <w:pPr>
        <w:rPr>
          <w:b/>
          <w:sz w:val="28"/>
          <w:szCs w:val="28"/>
        </w:rPr>
      </w:pPr>
    </w:p>
    <w:p w:rsidR="00236F15" w:rsidRPr="002B5AC3" w:rsidRDefault="00236F15" w:rsidP="0058372D">
      <w:pPr>
        <w:rPr>
          <w:b/>
          <w:sz w:val="28"/>
          <w:szCs w:val="28"/>
        </w:rPr>
      </w:pPr>
    </w:p>
    <w:p w:rsidR="00342C0D" w:rsidRPr="00236F15" w:rsidRDefault="00342C0D" w:rsidP="00236F15">
      <w:pPr>
        <w:rPr>
          <w:b/>
          <w:bCs/>
        </w:rPr>
      </w:pPr>
      <w:r>
        <w:rPr>
          <w:rStyle w:val="outernumber"/>
          <w:b/>
          <w:bCs/>
        </w:rPr>
        <w:t xml:space="preserve">1. </w:t>
      </w:r>
      <w:r w:rsidR="00236F15">
        <w:rPr>
          <w:rStyle w:val="outernumber"/>
          <w:b/>
          <w:bCs/>
        </w:rPr>
        <w:t xml:space="preserve"> </w:t>
      </w:r>
      <w:r>
        <w:t>Студент получил свой первый гонорар в размере 700 рублей за выполненный перевод. Он решил на все полученные деньги купить букет тюльпанов для своей учительницы английского языка. Какое наибольшее количество тюльпанов сможет купить студент, если удержанный у него налог на доходы составляет 13% гонорара, тюльпаны стоят 60 рублей за штуку и букет должен состоять из нечетного числа цветов?</w:t>
      </w:r>
    </w:p>
    <w:p w:rsidR="00342C0D" w:rsidRDefault="00342C0D" w:rsidP="00236F15"/>
    <w:p w:rsidR="00342C0D" w:rsidRPr="00236F15" w:rsidRDefault="00236F15" w:rsidP="00236F15">
      <w:pPr>
        <w:rPr>
          <w:b/>
          <w:bCs/>
        </w:rPr>
      </w:pPr>
      <w:r>
        <w:rPr>
          <w:rStyle w:val="outernumber"/>
          <w:b/>
          <w:bCs/>
        </w:rPr>
        <w:t>2</w:t>
      </w:r>
      <w:r w:rsidR="00342C0D">
        <w:rPr>
          <w:rStyle w:val="outernumber"/>
          <w:b/>
          <w:bCs/>
        </w:rPr>
        <w:t xml:space="preserve">. </w:t>
      </w:r>
      <w:r>
        <w:rPr>
          <w:rStyle w:val="outernumber"/>
          <w:b/>
          <w:bCs/>
        </w:rPr>
        <w:t xml:space="preserve">   </w:t>
      </w:r>
      <w:r w:rsidR="00342C0D">
        <w:t xml:space="preserve">Найдите корень уравнения: </w:t>
      </w:r>
      <w:r w:rsidR="00342C0D">
        <w:rPr>
          <w:noProof/>
        </w:rPr>
        <w:drawing>
          <wp:inline distT="0" distB="0" distL="0" distR="0">
            <wp:extent cx="935990" cy="403225"/>
            <wp:effectExtent l="19050" t="0" r="0" b="0"/>
            <wp:docPr id="3" name="Рисунок 3" descr="https://ege.sdamgia.ru/formula/82/82be3c4f137eef9f3cc7a989fc2a3f1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82/82be3c4f137eef9f3cc7a989fc2a3f1e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C0D">
        <w:t xml:space="preserve">Если уравнение имеет более одного корня, в ответе укажите </w:t>
      </w:r>
      <w:proofErr w:type="gramStart"/>
      <w:r w:rsidR="00342C0D">
        <w:t>больший</w:t>
      </w:r>
      <w:proofErr w:type="gramEnd"/>
      <w:r w:rsidR="00342C0D">
        <w:t xml:space="preserve"> из них.</w:t>
      </w:r>
    </w:p>
    <w:p w:rsidR="00236F15" w:rsidRDefault="00236F15" w:rsidP="00342C0D">
      <w:pPr>
        <w:rPr>
          <w:rStyle w:val="outernumber"/>
          <w:b/>
          <w:bCs/>
        </w:rPr>
      </w:pPr>
    </w:p>
    <w:p w:rsidR="00236F15" w:rsidRDefault="00236F15" w:rsidP="00342C0D">
      <w:pPr>
        <w:rPr>
          <w:b/>
          <w:bCs/>
        </w:rPr>
      </w:pPr>
      <w:r>
        <w:rPr>
          <w:rStyle w:val="outernumber"/>
          <w:b/>
          <w:bCs/>
        </w:rPr>
        <w:t>3</w:t>
      </w:r>
      <w:r w:rsidR="00342C0D">
        <w:rPr>
          <w:rStyle w:val="outernumber"/>
          <w:b/>
          <w:bCs/>
        </w:rPr>
        <w:t xml:space="preserve">. </w:t>
      </w:r>
    </w:p>
    <w:p w:rsidR="00342C0D" w:rsidRDefault="00342C0D" w:rsidP="00342C0D">
      <w:pPr>
        <w:pStyle w:val="leftmargin"/>
      </w:pPr>
      <w:r>
        <w:rPr>
          <w:noProof/>
        </w:rPr>
        <w:drawing>
          <wp:inline distT="0" distB="0" distL="0" distR="0">
            <wp:extent cx="1634490" cy="979170"/>
            <wp:effectExtent l="19050" t="0" r="3810" b="0"/>
            <wp:docPr id="4" name="Рисунок 4" descr="https://math-ege.sdamgia.ru/get_file?id=294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ege.sdamgia.ru/get_file?id=29490&amp;png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Основания равнобедренной трапеции равны 51 и 65. Боковые стороны равны 25. Найдите синус острого угла трапеции.</w:t>
      </w:r>
    </w:p>
    <w:p w:rsidR="00342C0D" w:rsidRDefault="00236F15" w:rsidP="00236F15">
      <w:r>
        <w:rPr>
          <w:rStyle w:val="outernumber"/>
          <w:b/>
          <w:bCs/>
        </w:rPr>
        <w:t>4</w:t>
      </w:r>
      <w:r w:rsidR="00342C0D">
        <w:rPr>
          <w:rStyle w:val="outernumber"/>
          <w:b/>
          <w:bCs/>
        </w:rPr>
        <w:t xml:space="preserve">. </w:t>
      </w:r>
      <w:r>
        <w:rPr>
          <w:rStyle w:val="outernumber"/>
          <w:b/>
          <w:bCs/>
        </w:rPr>
        <w:t xml:space="preserve"> </w:t>
      </w:r>
      <w:r w:rsidR="00342C0D">
        <w:t xml:space="preserve">В прямоугольном параллелепипеде </w:t>
      </w:r>
      <w:r w:rsidR="00342C0D">
        <w:rPr>
          <w:noProof/>
        </w:rPr>
        <w:drawing>
          <wp:inline distT="0" distB="0" distL="0" distR="0">
            <wp:extent cx="1209675" cy="144145"/>
            <wp:effectExtent l="19050" t="0" r="9525" b="0"/>
            <wp:docPr id="6" name="Рисунок 6" descr="https://ege.sdamgia.ru/formula/1f/1f98fd4abe2a7ebc84481105039f3a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1f/1f98fd4abe2a7ebc84481105039f3a71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C0D">
        <w:t xml:space="preserve">известно, что </w:t>
      </w:r>
      <w:r w:rsidR="00342C0D">
        <w:rPr>
          <w:noProof/>
        </w:rPr>
        <w:drawing>
          <wp:inline distT="0" distB="0" distL="0" distR="0">
            <wp:extent cx="640715" cy="151130"/>
            <wp:effectExtent l="19050" t="0" r="6985" b="0"/>
            <wp:docPr id="7" name="Рисунок 7" descr="https://ege.sdamgia.ru/formula/1d/1d648467b81e9626c5c4e025b0e9d9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1d/1d648467b81e9626c5c4e025b0e9d978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C0D">
        <w:t xml:space="preserve">, </w:t>
      </w:r>
      <w:r w:rsidR="00342C0D">
        <w:rPr>
          <w:noProof/>
        </w:rPr>
        <w:drawing>
          <wp:inline distT="0" distB="0" distL="0" distR="0">
            <wp:extent cx="554355" cy="151130"/>
            <wp:effectExtent l="19050" t="0" r="0" b="0"/>
            <wp:docPr id="8" name="Рисунок 8" descr="https://ege.sdamgia.ru/formula/6b/6b5a8b885a1af392fbc89b1830d55f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6b/6b5a8b885a1af392fbc89b1830d55f20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C0D">
        <w:t xml:space="preserve">, </w:t>
      </w:r>
      <w:r w:rsidR="00342C0D">
        <w:rPr>
          <w:noProof/>
        </w:rPr>
        <w:drawing>
          <wp:inline distT="0" distB="0" distL="0" distR="0">
            <wp:extent cx="597535" cy="151130"/>
            <wp:effectExtent l="19050" t="0" r="0" b="0"/>
            <wp:docPr id="9" name="Рисунок 9" descr="https://ege.sdamgia.ru/formula/6c/6cc70ff41f412383d6067fda2318059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6c/6cc70ff41f412383d6067fda23180593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342C0D">
        <w:t xml:space="preserve">Найдите длину диагонали </w:t>
      </w:r>
      <w:r w:rsidR="00342C0D">
        <w:rPr>
          <w:noProof/>
        </w:rPr>
        <w:drawing>
          <wp:inline distT="0" distB="0" distL="0" distR="0">
            <wp:extent cx="273685" cy="144145"/>
            <wp:effectExtent l="19050" t="0" r="0" b="0"/>
            <wp:docPr id="10" name="Рисунок 10" descr="https://ege.sdamgia.ru/formula/fe/fed1c42e31ea35890e94ace7d62dbd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fe/fed1c42e31ea35890e94ace7d62dbd73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236F15" w:rsidRDefault="00236F15" w:rsidP="00236F15"/>
    <w:p w:rsidR="00342C0D" w:rsidRDefault="00236F15" w:rsidP="00236F15">
      <w:r>
        <w:rPr>
          <w:rStyle w:val="outernumber"/>
          <w:b/>
          <w:bCs/>
        </w:rPr>
        <w:t>5</w:t>
      </w:r>
      <w:r w:rsidR="00342C0D">
        <w:rPr>
          <w:rStyle w:val="outernumber"/>
          <w:b/>
          <w:bCs/>
        </w:rPr>
        <w:t xml:space="preserve">. </w:t>
      </w:r>
      <w:r>
        <w:rPr>
          <w:rStyle w:val="outernumber"/>
          <w:b/>
          <w:bCs/>
        </w:rPr>
        <w:t xml:space="preserve">   </w:t>
      </w:r>
      <w:r w:rsidR="00342C0D">
        <w:t xml:space="preserve">Найдите значение выражения </w:t>
      </w:r>
      <w:r w:rsidR="00342C0D">
        <w:rPr>
          <w:noProof/>
        </w:rPr>
        <w:drawing>
          <wp:inline distT="0" distB="0" distL="0" distR="0">
            <wp:extent cx="950595" cy="474980"/>
            <wp:effectExtent l="19050" t="0" r="1905" b="0"/>
            <wp:docPr id="11" name="Рисунок 11" descr="https://ege.sdamgia.ru/formula/02/026a24fc284be7047f4bbc69a470d18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02/026a24fc284be7047f4bbc69a470d183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F15" w:rsidRPr="00236F15" w:rsidRDefault="00236F15" w:rsidP="00236F15">
      <w:pPr>
        <w:rPr>
          <w:b/>
          <w:bCs/>
        </w:rPr>
      </w:pPr>
    </w:p>
    <w:p w:rsidR="00342C0D" w:rsidRDefault="00236F15" w:rsidP="00342C0D">
      <w:pPr>
        <w:rPr>
          <w:b/>
          <w:bCs/>
        </w:rPr>
      </w:pPr>
      <w:r>
        <w:rPr>
          <w:rStyle w:val="outernumber"/>
          <w:b/>
          <w:bCs/>
        </w:rPr>
        <w:t>6</w:t>
      </w:r>
      <w:r w:rsidR="00342C0D">
        <w:rPr>
          <w:rStyle w:val="outernumber"/>
          <w:b/>
          <w:bCs/>
        </w:rPr>
        <w:t xml:space="preserve">. </w:t>
      </w:r>
    </w:p>
    <w:p w:rsidR="00342C0D" w:rsidRDefault="00342C0D" w:rsidP="00236F15">
      <w:pPr>
        <w:pStyle w:val="leftmargin"/>
      </w:pPr>
      <w:r>
        <w:t xml:space="preserve">Независимое агентство намерено ввести рейтинг новостных интернет-изданий на основе оценок информативности </w:t>
      </w:r>
      <w:r>
        <w:rPr>
          <w:noProof/>
        </w:rPr>
        <w:drawing>
          <wp:inline distT="0" distB="0" distL="0" distR="0">
            <wp:extent cx="158115" cy="144145"/>
            <wp:effectExtent l="19050" t="0" r="0" b="0"/>
            <wp:docPr id="12" name="Рисунок 12" descr="https://ege.sdamgia.ru/formula/ef/efeb369cccbd560588a75661086566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ef/efeb369cccbd560588a756610865664c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оперативности </w:t>
      </w:r>
      <w:r>
        <w:rPr>
          <w:noProof/>
        </w:rPr>
        <w:drawing>
          <wp:inline distT="0" distB="0" distL="0" distR="0">
            <wp:extent cx="215900" cy="158115"/>
            <wp:effectExtent l="19050" t="0" r="0" b="0"/>
            <wp:docPr id="13" name="Рисунок 13" descr="https://ege.sdamgia.ru/formula/38/38c4658d5308897a92cef9e113aefc3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38/38c4658d5308897a92cef9e113aefc3a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объективности публикаций </w:t>
      </w:r>
      <w:r>
        <w:rPr>
          <w:noProof/>
        </w:rPr>
        <w:drawing>
          <wp:inline distT="0" distB="0" distL="0" distR="0">
            <wp:extent cx="179705" cy="144145"/>
            <wp:effectExtent l="19050" t="0" r="0" b="0"/>
            <wp:docPr id="14" name="Рисунок 14" descr="https://ege.sdamgia.ru/formula/94/94059bb88074d280b6902283edb526c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formula/94/94059bb88074d280b6902283edb526c7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4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а также качества сайта</w:t>
      </w:r>
      <w:proofErr w:type="gramStart"/>
      <w:r>
        <w:t xml:space="preserve"> </w:t>
      </w:r>
      <w:r>
        <w:rPr>
          <w:noProof/>
        </w:rPr>
        <w:drawing>
          <wp:inline distT="0" distB="0" distL="0" distR="0">
            <wp:extent cx="151130" cy="151130"/>
            <wp:effectExtent l="19050" t="0" r="1270" b="0"/>
            <wp:docPr id="15" name="Рисунок 15" descr="https://ege.sdamgia.ru/formula/12/12f31853fb6eae539a2a6883f2fca0e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12/12f31853fb6eae539a2a6883f2fca0eap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К</w:t>
      </w:r>
      <w:proofErr w:type="gramEnd"/>
      <w:r>
        <w:t>аждый отдельный показатель оценивается читателями по 5-балльной шкале целыми числами от 1 до 5</w:t>
      </w:r>
      <w:r w:rsidR="00236F15">
        <w:t>.</w:t>
      </w:r>
    </w:p>
    <w:p w:rsidR="00342C0D" w:rsidRDefault="00342C0D" w:rsidP="00342C0D">
      <w:pPr>
        <w:pStyle w:val="a4"/>
      </w:pPr>
      <w:r>
        <w:t>Аналитики, составляющие формулу рейтинга, считают, что объективность ценится втрое, а информативность публикаций — вдвое дороже, чем оперативность и качество сайта. Таким образом, формула приняла вид</w:t>
      </w:r>
    </w:p>
    <w:p w:rsidR="00342C0D" w:rsidRDefault="00342C0D" w:rsidP="00342C0D">
      <w:pPr>
        <w:pStyle w:val="a4"/>
        <w:jc w:val="center"/>
      </w:pPr>
      <w:r>
        <w:rPr>
          <w:noProof/>
        </w:rPr>
        <w:drawing>
          <wp:inline distT="0" distB="0" distL="0" distR="0">
            <wp:extent cx="1886585" cy="403225"/>
            <wp:effectExtent l="19050" t="0" r="0" b="0"/>
            <wp:docPr id="16" name="Рисунок 16" descr="https://ege.sdamgia.ru/formula/b0/b042e8384e70b3492bfa45576bced92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ge.sdamgia.ru/formula/b0/b042e8384e70b3492bfa45576bced926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C0D" w:rsidRDefault="00342C0D" w:rsidP="00342C0D">
      <w:pPr>
        <w:pStyle w:val="leftmargin"/>
      </w:pPr>
      <w:r>
        <w:t xml:space="preserve">Каким должно быть число </w:t>
      </w:r>
      <w:r>
        <w:rPr>
          <w:noProof/>
        </w:rPr>
        <w:drawing>
          <wp:inline distT="0" distB="0" distL="0" distR="0">
            <wp:extent cx="114935" cy="151130"/>
            <wp:effectExtent l="19050" t="0" r="0" b="0"/>
            <wp:docPr id="17" name="Рисунок 17" descr="https://e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чтобы издание, у которого все оценки наибольшие, получило бы рейтинг 1? </w:t>
      </w:r>
    </w:p>
    <w:p w:rsidR="00342C0D" w:rsidRDefault="00236F15" w:rsidP="00236F15">
      <w:r>
        <w:rPr>
          <w:rStyle w:val="outernumber"/>
          <w:b/>
          <w:bCs/>
        </w:rPr>
        <w:t>7</w:t>
      </w:r>
      <w:r w:rsidR="00342C0D">
        <w:rPr>
          <w:rStyle w:val="outernumber"/>
          <w:b/>
          <w:bCs/>
        </w:rPr>
        <w:t xml:space="preserve">. </w:t>
      </w:r>
      <w:r w:rsidR="00342C0D">
        <w:t xml:space="preserve">Решите уравнение: </w:t>
      </w:r>
      <w:r w:rsidR="00342C0D">
        <w:rPr>
          <w:noProof/>
        </w:rPr>
        <w:drawing>
          <wp:inline distT="0" distB="0" distL="0" distR="0">
            <wp:extent cx="1511935" cy="230505"/>
            <wp:effectExtent l="19050" t="0" r="0" b="0"/>
            <wp:docPr id="18" name="Рисунок 18" descr="https://ege.sdamgia.ru/formula/03/03e57c9563d0de8fa6e357a2b6ffab2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03/03e57c9563d0de8fa6e357a2b6ffab25p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C0D" w:rsidRDefault="00AB7B55" w:rsidP="00342C0D">
      <w:pPr>
        <w:pStyle w:val="leftmargin"/>
      </w:pPr>
      <w:r>
        <w:t>В ответе  у</w:t>
      </w:r>
      <w:r w:rsidR="00342C0D">
        <w:t xml:space="preserve">кажите корни этого уравнения, принадлежащие отрезку </w:t>
      </w:r>
      <w:r w:rsidR="00342C0D">
        <w:rPr>
          <w:noProof/>
        </w:rPr>
        <w:drawing>
          <wp:inline distT="0" distB="0" distL="0" distR="0">
            <wp:extent cx="748665" cy="245110"/>
            <wp:effectExtent l="19050" t="0" r="0" b="0"/>
            <wp:docPr id="19" name="Рисунок 19" descr="https://ege.sdamgia.ru/formula/82/826bc3a57aad8a09669a3fd0acef0ed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82/826bc3a57aad8a09669a3fd0acef0ed0p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C09" w:rsidRDefault="00F23C09"/>
    <w:p w:rsidR="00236F15" w:rsidRDefault="00236F15"/>
    <w:p w:rsidR="00236F15" w:rsidRDefault="00236F15"/>
    <w:p w:rsidR="00236F15" w:rsidRDefault="00AB7B55" w:rsidP="00236F15">
      <w:pPr>
        <w:jc w:val="center"/>
      </w:pPr>
      <w:r>
        <w:lastRenderedPageBreak/>
        <w:t>Ключ</w:t>
      </w:r>
    </w:p>
    <w:p w:rsidR="00AB7B55" w:rsidRDefault="00AB7B55" w:rsidP="00236F15">
      <w:pPr>
        <w:jc w:val="center"/>
      </w:pPr>
    </w:p>
    <w:tbl>
      <w:tblPr>
        <w:tblStyle w:val="a7"/>
        <w:tblW w:w="0" w:type="auto"/>
        <w:tblInd w:w="1526" w:type="dxa"/>
        <w:tblLook w:val="04A0"/>
      </w:tblPr>
      <w:tblGrid>
        <w:gridCol w:w="3259"/>
        <w:gridCol w:w="2836"/>
      </w:tblGrid>
      <w:tr w:rsidR="00236F15" w:rsidTr="00AB7B55">
        <w:tc>
          <w:tcPr>
            <w:tcW w:w="3259" w:type="dxa"/>
          </w:tcPr>
          <w:p w:rsidR="00236F15" w:rsidRDefault="00AB7B55" w:rsidP="00236F15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6" w:type="dxa"/>
          </w:tcPr>
          <w:p w:rsidR="00236F15" w:rsidRDefault="00AB7B55" w:rsidP="00236F15">
            <w:pPr>
              <w:jc w:val="center"/>
            </w:pPr>
            <w:r>
              <w:t>ответ</w:t>
            </w:r>
          </w:p>
        </w:tc>
      </w:tr>
      <w:tr w:rsidR="00236F15" w:rsidTr="00AB7B55">
        <w:tc>
          <w:tcPr>
            <w:tcW w:w="3259" w:type="dxa"/>
          </w:tcPr>
          <w:p w:rsidR="00236F15" w:rsidRDefault="00AB7B55" w:rsidP="00236F15">
            <w:pPr>
              <w:jc w:val="center"/>
            </w:pPr>
            <w:r>
              <w:t>1.</w:t>
            </w:r>
          </w:p>
        </w:tc>
        <w:tc>
          <w:tcPr>
            <w:tcW w:w="2836" w:type="dxa"/>
          </w:tcPr>
          <w:p w:rsidR="00236F15" w:rsidRDefault="00AB7B55" w:rsidP="00236F15">
            <w:pPr>
              <w:jc w:val="center"/>
            </w:pPr>
            <w:r>
              <w:t>9</w:t>
            </w:r>
          </w:p>
        </w:tc>
      </w:tr>
      <w:tr w:rsidR="00236F15" w:rsidTr="00AB7B55">
        <w:tc>
          <w:tcPr>
            <w:tcW w:w="3259" w:type="dxa"/>
          </w:tcPr>
          <w:p w:rsidR="00236F15" w:rsidRDefault="00AB7B55" w:rsidP="00236F15">
            <w:pPr>
              <w:jc w:val="center"/>
            </w:pPr>
            <w:r>
              <w:t>2.</w:t>
            </w:r>
          </w:p>
        </w:tc>
        <w:tc>
          <w:tcPr>
            <w:tcW w:w="2836" w:type="dxa"/>
          </w:tcPr>
          <w:p w:rsidR="00236F15" w:rsidRDefault="00AB7B55" w:rsidP="00236F15">
            <w:pPr>
              <w:jc w:val="center"/>
            </w:pPr>
            <w:r>
              <w:t>5</w:t>
            </w:r>
          </w:p>
        </w:tc>
      </w:tr>
      <w:tr w:rsidR="00236F15" w:rsidTr="00AB7B55">
        <w:tc>
          <w:tcPr>
            <w:tcW w:w="3259" w:type="dxa"/>
          </w:tcPr>
          <w:p w:rsidR="00236F15" w:rsidRDefault="00AB7B55" w:rsidP="00236F15">
            <w:pPr>
              <w:jc w:val="center"/>
            </w:pPr>
            <w:r>
              <w:t>3.</w:t>
            </w:r>
          </w:p>
        </w:tc>
        <w:tc>
          <w:tcPr>
            <w:tcW w:w="2836" w:type="dxa"/>
          </w:tcPr>
          <w:p w:rsidR="00236F15" w:rsidRDefault="00AB7B55" w:rsidP="00236F15">
            <w:pPr>
              <w:jc w:val="center"/>
            </w:pPr>
            <w:r>
              <w:t>0,96</w:t>
            </w:r>
          </w:p>
        </w:tc>
      </w:tr>
      <w:tr w:rsidR="00236F15" w:rsidTr="00AB7B55">
        <w:tc>
          <w:tcPr>
            <w:tcW w:w="3259" w:type="dxa"/>
          </w:tcPr>
          <w:p w:rsidR="00236F15" w:rsidRDefault="00AB7B55" w:rsidP="00236F15">
            <w:pPr>
              <w:jc w:val="center"/>
            </w:pPr>
            <w:r>
              <w:t>4.</w:t>
            </w:r>
          </w:p>
        </w:tc>
        <w:tc>
          <w:tcPr>
            <w:tcW w:w="2836" w:type="dxa"/>
          </w:tcPr>
          <w:p w:rsidR="00236F15" w:rsidRDefault="00AB7B55" w:rsidP="00236F15">
            <w:pPr>
              <w:jc w:val="center"/>
            </w:pPr>
            <w:r>
              <w:t>3</w:t>
            </w:r>
          </w:p>
        </w:tc>
      </w:tr>
      <w:tr w:rsidR="00236F15" w:rsidTr="00AB7B55">
        <w:tc>
          <w:tcPr>
            <w:tcW w:w="3259" w:type="dxa"/>
          </w:tcPr>
          <w:p w:rsidR="00236F15" w:rsidRDefault="00AB7B55" w:rsidP="00236F15">
            <w:pPr>
              <w:jc w:val="center"/>
            </w:pPr>
            <w:r>
              <w:t>5.</w:t>
            </w:r>
          </w:p>
        </w:tc>
        <w:tc>
          <w:tcPr>
            <w:tcW w:w="2836" w:type="dxa"/>
          </w:tcPr>
          <w:p w:rsidR="00236F15" w:rsidRDefault="00AB7B55" w:rsidP="00236F15">
            <w:pPr>
              <w:jc w:val="center"/>
            </w:pPr>
            <w:r>
              <w:t>5</w:t>
            </w:r>
          </w:p>
        </w:tc>
      </w:tr>
      <w:tr w:rsidR="00236F15" w:rsidTr="00AB7B55">
        <w:tc>
          <w:tcPr>
            <w:tcW w:w="3259" w:type="dxa"/>
          </w:tcPr>
          <w:p w:rsidR="00236F15" w:rsidRDefault="00AB7B55" w:rsidP="00236F15">
            <w:pPr>
              <w:jc w:val="center"/>
            </w:pPr>
            <w:r>
              <w:t>6.</w:t>
            </w:r>
          </w:p>
        </w:tc>
        <w:tc>
          <w:tcPr>
            <w:tcW w:w="2836" w:type="dxa"/>
          </w:tcPr>
          <w:p w:rsidR="00236F15" w:rsidRDefault="00AB7B55" w:rsidP="00236F15">
            <w:pPr>
              <w:jc w:val="center"/>
            </w:pPr>
            <w:r>
              <w:t>35</w:t>
            </w:r>
          </w:p>
        </w:tc>
      </w:tr>
      <w:tr w:rsidR="00AB7B55" w:rsidTr="00AB7B55">
        <w:tc>
          <w:tcPr>
            <w:tcW w:w="3259" w:type="dxa"/>
          </w:tcPr>
          <w:p w:rsidR="00AB7B55" w:rsidRDefault="00AB7B55" w:rsidP="00236F15">
            <w:pPr>
              <w:jc w:val="center"/>
            </w:pPr>
            <w:r>
              <w:t>7.</w:t>
            </w:r>
          </w:p>
        </w:tc>
        <w:tc>
          <w:tcPr>
            <w:tcW w:w="2836" w:type="dxa"/>
          </w:tcPr>
          <w:p w:rsidR="00AB7B55" w:rsidRDefault="00AB7B55" w:rsidP="00236F15">
            <w:pPr>
              <w:jc w:val="center"/>
            </w:pPr>
            <w:r>
              <w:t>2</w:t>
            </w:r>
          </w:p>
        </w:tc>
      </w:tr>
    </w:tbl>
    <w:p w:rsidR="00236F15" w:rsidRDefault="00236F15" w:rsidP="00236F15">
      <w:pPr>
        <w:jc w:val="center"/>
      </w:pPr>
    </w:p>
    <w:sectPr w:rsidR="00236F15" w:rsidSect="00236F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8372D"/>
    <w:rsid w:val="00236F15"/>
    <w:rsid w:val="0029078B"/>
    <w:rsid w:val="00342C0D"/>
    <w:rsid w:val="0058372D"/>
    <w:rsid w:val="00AB7B55"/>
    <w:rsid w:val="00F2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342C0D"/>
  </w:style>
  <w:style w:type="character" w:customStyle="1" w:styleId="probnums">
    <w:name w:val="prob_nums"/>
    <w:basedOn w:val="a0"/>
    <w:rsid w:val="00342C0D"/>
  </w:style>
  <w:style w:type="character" w:styleId="a3">
    <w:name w:val="Hyperlink"/>
    <w:basedOn w:val="a0"/>
    <w:uiPriority w:val="99"/>
    <w:semiHidden/>
    <w:unhideWhenUsed/>
    <w:rsid w:val="00342C0D"/>
    <w:rPr>
      <w:color w:val="0000FF"/>
      <w:u w:val="single"/>
    </w:rPr>
  </w:style>
  <w:style w:type="paragraph" w:customStyle="1" w:styleId="leftmargin">
    <w:name w:val="left_margin"/>
    <w:basedOn w:val="a"/>
    <w:rsid w:val="00342C0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342C0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42C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C0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6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9071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5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5332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53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6873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99536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6367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6586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6480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3862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7187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school32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cp:lastPrinted>2018-12-18T22:19:00Z</cp:lastPrinted>
  <dcterms:created xsi:type="dcterms:W3CDTF">2018-12-18T21:26:00Z</dcterms:created>
  <dcterms:modified xsi:type="dcterms:W3CDTF">2018-12-18T22:21:00Z</dcterms:modified>
</cp:coreProperties>
</file>